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D4" w:rsidRDefault="006C432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15215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pt;height:730.6pt">
            <v:imagedata r:id="rId6" o:title="физра 001" croptop="2521f" cropbottom="4569f" cropleft="12577f" cropright="3975f"/>
          </v:shape>
        </w:pict>
      </w:r>
      <w:bookmarkStart w:id="1" w:name="_GoBack"/>
      <w:bookmarkEnd w:id="1"/>
      <w:r w:rsidR="00E474D4"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392EDD" w:rsidRPr="00F40C07" w:rsidRDefault="00F40C07">
      <w:pPr>
        <w:spacing w:after="0" w:line="264" w:lineRule="auto"/>
        <w:ind w:left="120"/>
        <w:jc w:val="both"/>
        <w:rPr>
          <w:lang w:val="ru-RU"/>
        </w:rPr>
      </w:pPr>
      <w:r w:rsidRPr="00F40C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2EDD" w:rsidRPr="00F40C07" w:rsidRDefault="00392EDD">
      <w:pPr>
        <w:spacing w:after="0" w:line="264" w:lineRule="auto"/>
        <w:ind w:left="120"/>
        <w:jc w:val="both"/>
        <w:rPr>
          <w:lang w:val="ru-RU"/>
        </w:rPr>
      </w:pP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F40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F40C07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F40C07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на уровне начального общего образования составляет: в 1 классе – 99 часов (3 часа в неделю), </w:t>
      </w:r>
      <w:r>
        <w:rPr>
          <w:rFonts w:ascii="Times New Roman" w:hAnsi="Times New Roman"/>
          <w:color w:val="000000"/>
          <w:sz w:val="28"/>
          <w:lang w:val="ru-RU"/>
        </w:rPr>
        <w:t xml:space="preserve">в 4 классе – </w:t>
      </w:r>
      <w:r w:rsidRPr="00F40C07">
        <w:rPr>
          <w:rFonts w:ascii="Times New Roman" w:hAnsi="Times New Roman"/>
          <w:color w:val="000000"/>
          <w:sz w:val="28"/>
          <w:lang w:val="ru-RU"/>
        </w:rPr>
        <w:t>68 ч</w:t>
      </w:r>
      <w:r>
        <w:rPr>
          <w:rFonts w:ascii="Times New Roman" w:hAnsi="Times New Roman"/>
          <w:color w:val="000000"/>
          <w:sz w:val="28"/>
          <w:lang w:val="ru-RU"/>
        </w:rPr>
        <w:t>асов (2</w:t>
      </w:r>
      <w:r w:rsidRPr="00F40C07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2"/>
      <w:r w:rsidRPr="00F40C0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92EDD" w:rsidRPr="00F40C07" w:rsidRDefault="00392EDD">
      <w:pPr>
        <w:spacing w:after="0" w:line="264" w:lineRule="auto"/>
        <w:ind w:left="120"/>
        <w:jc w:val="both"/>
        <w:rPr>
          <w:lang w:val="ru-RU"/>
        </w:rPr>
      </w:pPr>
    </w:p>
    <w:p w:rsidR="00392EDD" w:rsidRPr="00F40C07" w:rsidRDefault="00392EDD">
      <w:pPr>
        <w:rPr>
          <w:lang w:val="ru-RU"/>
        </w:rPr>
        <w:sectPr w:rsidR="00392EDD" w:rsidRPr="00F40C07">
          <w:pgSz w:w="11906" w:h="16383"/>
          <w:pgMar w:top="1134" w:right="850" w:bottom="1134" w:left="1701" w:header="720" w:footer="720" w:gutter="0"/>
          <w:cols w:space="720"/>
        </w:sectPr>
      </w:pPr>
    </w:p>
    <w:p w:rsidR="00392EDD" w:rsidRPr="00F40C07" w:rsidRDefault="00F40C07">
      <w:pPr>
        <w:spacing w:after="0" w:line="264" w:lineRule="auto"/>
        <w:ind w:left="120"/>
        <w:jc w:val="both"/>
        <w:rPr>
          <w:lang w:val="ru-RU"/>
        </w:rPr>
      </w:pPr>
      <w:bookmarkStart w:id="3" w:name="block-23152151"/>
      <w:bookmarkEnd w:id="0"/>
      <w:r w:rsidRPr="00F40C0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40C0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392EDD" w:rsidRPr="00F40C07" w:rsidRDefault="00392EDD">
      <w:pPr>
        <w:spacing w:after="0" w:line="264" w:lineRule="auto"/>
        <w:ind w:left="120"/>
        <w:jc w:val="both"/>
        <w:rPr>
          <w:lang w:val="ru-RU"/>
        </w:rPr>
      </w:pPr>
    </w:p>
    <w:p w:rsidR="00392EDD" w:rsidRPr="00F40C07" w:rsidRDefault="00F40C07">
      <w:pPr>
        <w:spacing w:after="0" w:line="264" w:lineRule="auto"/>
        <w:ind w:left="120"/>
        <w:jc w:val="both"/>
        <w:rPr>
          <w:lang w:val="ru-RU"/>
        </w:rPr>
      </w:pPr>
      <w:r w:rsidRPr="00F40C0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92EDD" w:rsidRPr="00F40C07" w:rsidRDefault="00392EDD">
      <w:pPr>
        <w:spacing w:after="0" w:line="264" w:lineRule="auto"/>
        <w:ind w:left="120"/>
        <w:jc w:val="both"/>
        <w:rPr>
          <w:lang w:val="ru-RU"/>
        </w:rPr>
      </w:pP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F40C07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0C07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F40C07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392EDD" w:rsidRPr="00F40C07" w:rsidRDefault="00392EDD">
      <w:pPr>
        <w:spacing w:after="0"/>
        <w:ind w:left="120"/>
        <w:rPr>
          <w:lang w:val="ru-RU"/>
        </w:rPr>
      </w:pPr>
      <w:bookmarkStart w:id="5" w:name="_Toc137548637"/>
      <w:bookmarkEnd w:id="5"/>
    </w:p>
    <w:p w:rsidR="00392EDD" w:rsidRPr="00F40C07" w:rsidRDefault="00F40C07" w:rsidP="00F40C07">
      <w:p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92EDD" w:rsidRPr="00F40C07" w:rsidRDefault="00392EDD">
      <w:pPr>
        <w:spacing w:after="0" w:line="264" w:lineRule="auto"/>
        <w:ind w:left="120"/>
        <w:jc w:val="both"/>
        <w:rPr>
          <w:lang w:val="ru-RU"/>
        </w:rPr>
      </w:pP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>».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lastRenderedPageBreak/>
        <w:t>Лыжная подготовка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392EDD" w:rsidRPr="00F40C07" w:rsidRDefault="00392EDD">
      <w:pPr>
        <w:rPr>
          <w:lang w:val="ru-RU"/>
        </w:rPr>
        <w:sectPr w:rsidR="00392EDD" w:rsidRPr="00F40C07">
          <w:pgSz w:w="11906" w:h="16383"/>
          <w:pgMar w:top="1134" w:right="850" w:bottom="1134" w:left="1701" w:header="720" w:footer="720" w:gutter="0"/>
          <w:cols w:space="720"/>
        </w:sectPr>
      </w:pPr>
    </w:p>
    <w:p w:rsidR="00392EDD" w:rsidRPr="00F40C07" w:rsidRDefault="00F40C07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23152152"/>
      <w:bookmarkEnd w:id="3"/>
      <w:bookmarkEnd w:id="6"/>
      <w:r w:rsidRPr="00F40C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392EDD" w:rsidRPr="00F40C07" w:rsidRDefault="00F40C07" w:rsidP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8" w:name="_Toc137548641"/>
      <w:bookmarkEnd w:id="8"/>
    </w:p>
    <w:p w:rsidR="00392EDD" w:rsidRPr="00F40C07" w:rsidRDefault="00F40C07">
      <w:pPr>
        <w:spacing w:after="0" w:line="264" w:lineRule="auto"/>
        <w:ind w:left="120"/>
        <w:jc w:val="both"/>
        <w:rPr>
          <w:lang w:val="ru-RU"/>
        </w:rPr>
      </w:pPr>
      <w:r w:rsidRPr="00F40C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2EDD" w:rsidRPr="00F40C07" w:rsidRDefault="00392EDD">
      <w:pPr>
        <w:spacing w:after="0" w:line="264" w:lineRule="auto"/>
        <w:ind w:left="120"/>
        <w:jc w:val="both"/>
        <w:rPr>
          <w:lang w:val="ru-RU"/>
        </w:rPr>
      </w:pP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92EDD" w:rsidRPr="00F40C07" w:rsidRDefault="00F40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392EDD" w:rsidRPr="00F40C07" w:rsidRDefault="00F40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392EDD" w:rsidRPr="00F40C07" w:rsidRDefault="00F40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392EDD" w:rsidRPr="00F40C07" w:rsidRDefault="00F40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392EDD" w:rsidRPr="00F40C07" w:rsidRDefault="00F40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392EDD" w:rsidRPr="00F40C07" w:rsidRDefault="00F40C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392EDD" w:rsidRPr="00F40C07" w:rsidRDefault="00392EDD" w:rsidP="00F40C07">
      <w:pPr>
        <w:spacing w:after="0" w:line="264" w:lineRule="auto"/>
        <w:jc w:val="both"/>
        <w:rPr>
          <w:lang w:val="ru-RU"/>
        </w:rPr>
      </w:pPr>
      <w:bookmarkStart w:id="9" w:name="_Toc137548642"/>
      <w:bookmarkEnd w:id="9"/>
    </w:p>
    <w:p w:rsidR="00392EDD" w:rsidRPr="00F40C07" w:rsidRDefault="00F40C07">
      <w:pPr>
        <w:spacing w:after="0" w:line="264" w:lineRule="auto"/>
        <w:ind w:left="120"/>
        <w:jc w:val="both"/>
        <w:rPr>
          <w:lang w:val="ru-RU"/>
        </w:rPr>
      </w:pPr>
      <w:r w:rsidRPr="00F40C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2EDD" w:rsidRPr="00F40C07" w:rsidRDefault="00392EDD">
      <w:pPr>
        <w:spacing w:after="0" w:line="264" w:lineRule="auto"/>
        <w:ind w:left="120"/>
        <w:jc w:val="both"/>
        <w:rPr>
          <w:lang w:val="ru-RU"/>
        </w:rPr>
      </w:pP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F40C07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40C07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F40C0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392EDD" w:rsidRDefault="00F40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92EDD" w:rsidRPr="00F40C07" w:rsidRDefault="00F40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392EDD" w:rsidRPr="00F40C07" w:rsidRDefault="00F40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392EDD" w:rsidRPr="00F40C07" w:rsidRDefault="00F40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392EDD" w:rsidRPr="00F40C07" w:rsidRDefault="00F40C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392EDD" w:rsidRDefault="00F40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92EDD" w:rsidRPr="00F40C07" w:rsidRDefault="00F40C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392EDD" w:rsidRPr="00F40C07" w:rsidRDefault="00F40C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392EDD" w:rsidRPr="00F40C07" w:rsidRDefault="00F40C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392EDD" w:rsidRPr="00F40C07" w:rsidRDefault="00F40C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392EDD" w:rsidRDefault="00F40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92EDD" w:rsidRPr="00F40C07" w:rsidRDefault="00F40C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392EDD" w:rsidRPr="00F40C07" w:rsidRDefault="00F40C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392EDD" w:rsidRPr="00F40C07" w:rsidRDefault="00F40C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F40C07" w:rsidRDefault="00F40C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40C07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F40C0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392EDD" w:rsidRDefault="00F40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92EDD" w:rsidRPr="00F40C07" w:rsidRDefault="00F40C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392EDD" w:rsidRPr="00F40C07" w:rsidRDefault="00F40C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392EDD" w:rsidRPr="00F40C07" w:rsidRDefault="00F40C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392EDD" w:rsidRDefault="00F40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92EDD" w:rsidRPr="00F40C07" w:rsidRDefault="00F40C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392EDD" w:rsidRPr="00F40C07" w:rsidRDefault="00F40C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392EDD" w:rsidRPr="00F40C07" w:rsidRDefault="00F40C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392EDD" w:rsidRDefault="00F40C0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92EDD" w:rsidRPr="00F40C07" w:rsidRDefault="00F40C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392EDD" w:rsidRPr="00F40C07" w:rsidRDefault="00F40C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392EDD" w:rsidRPr="00F40C07" w:rsidRDefault="00392EDD">
      <w:pPr>
        <w:spacing w:after="0" w:line="264" w:lineRule="auto"/>
        <w:ind w:left="120"/>
        <w:jc w:val="both"/>
        <w:rPr>
          <w:lang w:val="ru-RU"/>
        </w:rPr>
      </w:pPr>
      <w:bookmarkStart w:id="11" w:name="_Toc137548643"/>
      <w:bookmarkEnd w:id="11"/>
    </w:p>
    <w:p w:rsidR="00392EDD" w:rsidRPr="00F40C07" w:rsidRDefault="00F40C07">
      <w:pPr>
        <w:spacing w:after="0" w:line="264" w:lineRule="auto"/>
        <w:ind w:left="120"/>
        <w:jc w:val="both"/>
        <w:rPr>
          <w:lang w:val="ru-RU"/>
        </w:rPr>
      </w:pPr>
      <w:r w:rsidRPr="00F40C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0C07" w:rsidRDefault="00F40C07">
      <w:pPr>
        <w:spacing w:after="0" w:line="264" w:lineRule="auto"/>
        <w:ind w:left="120"/>
        <w:jc w:val="both"/>
        <w:rPr>
          <w:lang w:val="ru-RU"/>
        </w:rPr>
      </w:pPr>
    </w:p>
    <w:p w:rsidR="00392EDD" w:rsidRPr="00F40C07" w:rsidRDefault="00F40C07">
      <w:pPr>
        <w:spacing w:after="0" w:line="264" w:lineRule="auto"/>
        <w:ind w:left="120"/>
        <w:jc w:val="both"/>
        <w:rPr>
          <w:lang w:val="ru-RU"/>
        </w:rPr>
      </w:pPr>
      <w:r w:rsidRPr="00F40C0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0C0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40C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92EDD" w:rsidRPr="00F40C07" w:rsidRDefault="00F40C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392EDD" w:rsidRPr="00F40C07" w:rsidRDefault="00F40C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392EDD" w:rsidRPr="00F40C07" w:rsidRDefault="00F40C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392EDD" w:rsidRPr="00F40C07" w:rsidRDefault="00F40C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392EDD" w:rsidRPr="00F40C07" w:rsidRDefault="00F40C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392EDD" w:rsidRPr="00F40C07" w:rsidRDefault="00F40C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392EDD" w:rsidRPr="00F40C07" w:rsidRDefault="00F40C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392EDD" w:rsidRPr="00F40C07" w:rsidRDefault="00F40C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2" w:name="_Toc103687218"/>
      <w:bookmarkEnd w:id="12"/>
    </w:p>
    <w:p w:rsidR="00392EDD" w:rsidRPr="00F40C07" w:rsidRDefault="00392EDD" w:rsidP="00F40C07">
      <w:pPr>
        <w:spacing w:after="0" w:line="264" w:lineRule="auto"/>
        <w:jc w:val="both"/>
        <w:rPr>
          <w:lang w:val="ru-RU"/>
        </w:rPr>
      </w:pPr>
      <w:bookmarkStart w:id="13" w:name="_Toc137548645"/>
      <w:bookmarkEnd w:id="13"/>
    </w:p>
    <w:p w:rsidR="00392EDD" w:rsidRPr="00F40C07" w:rsidRDefault="00F40C07">
      <w:pPr>
        <w:spacing w:after="0" w:line="264" w:lineRule="auto"/>
        <w:ind w:left="120"/>
        <w:jc w:val="both"/>
        <w:rPr>
          <w:lang w:val="ru-RU"/>
        </w:rPr>
      </w:pPr>
      <w:r w:rsidRPr="00F40C0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92EDD" w:rsidRPr="00F40C07" w:rsidRDefault="00F40C07">
      <w:pPr>
        <w:spacing w:after="0" w:line="264" w:lineRule="auto"/>
        <w:ind w:firstLine="600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0C0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40C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>;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F40C07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F40C07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F40C0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F40C07">
        <w:rPr>
          <w:rFonts w:ascii="Times New Roman" w:hAnsi="Times New Roman"/>
          <w:color w:val="000000"/>
          <w:sz w:val="28"/>
          <w:lang w:val="ru-RU"/>
        </w:rPr>
        <w:t>);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392EDD" w:rsidRPr="00F40C07" w:rsidRDefault="00F40C0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392EDD" w:rsidRPr="00F40C07" w:rsidRDefault="00392EDD">
      <w:pPr>
        <w:rPr>
          <w:lang w:val="ru-RU"/>
        </w:rPr>
        <w:sectPr w:rsidR="00392EDD" w:rsidRPr="00F40C07">
          <w:pgSz w:w="11906" w:h="16383"/>
          <w:pgMar w:top="1134" w:right="850" w:bottom="1134" w:left="1701" w:header="720" w:footer="720" w:gutter="0"/>
          <w:cols w:space="720"/>
        </w:sectPr>
      </w:pPr>
    </w:p>
    <w:p w:rsidR="00392EDD" w:rsidRDefault="00F40C07">
      <w:pPr>
        <w:spacing w:after="0"/>
        <w:ind w:left="120"/>
      </w:pPr>
      <w:bookmarkStart w:id="14" w:name="block-23152147"/>
      <w:bookmarkEnd w:id="7"/>
      <w:r w:rsidRPr="00F40C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2EDD" w:rsidRDefault="00F40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5244"/>
        <w:gridCol w:w="1715"/>
        <w:gridCol w:w="2396"/>
      </w:tblGrid>
      <w:tr w:rsidR="00F40C07" w:rsidTr="00F40C07">
        <w:trPr>
          <w:trHeight w:val="144"/>
          <w:tblCellSpacing w:w="20" w:type="nil"/>
        </w:trPr>
        <w:tc>
          <w:tcPr>
            <w:tcW w:w="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C07" w:rsidRDefault="00F40C07">
            <w:pPr>
              <w:spacing w:after="0"/>
              <w:ind w:left="135"/>
            </w:pPr>
          </w:p>
        </w:tc>
        <w:tc>
          <w:tcPr>
            <w:tcW w:w="5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C07" w:rsidRDefault="00F40C07">
            <w:pPr>
              <w:spacing w:after="0"/>
              <w:ind w:left="135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C07" w:rsidRDefault="00F40C07">
            <w:pPr>
              <w:spacing w:after="0"/>
              <w:ind w:left="135"/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C07" w:rsidRDefault="00F40C07"/>
        </w:tc>
        <w:tc>
          <w:tcPr>
            <w:tcW w:w="5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C07" w:rsidRDefault="00F40C07"/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C07" w:rsidRDefault="00F40C07">
            <w:pPr>
              <w:spacing w:after="0"/>
              <w:ind w:left="135"/>
            </w:pPr>
          </w:p>
        </w:tc>
        <w:tc>
          <w:tcPr>
            <w:tcW w:w="23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C07" w:rsidRDefault="00F40C07"/>
        </w:tc>
      </w:tr>
      <w:tr w:rsidR="00F40C07" w:rsidRPr="006C4320" w:rsidTr="00F40C07">
        <w:trPr>
          <w:trHeight w:val="144"/>
          <w:tblCellSpacing w:w="20" w:type="nil"/>
        </w:trPr>
        <w:tc>
          <w:tcPr>
            <w:tcW w:w="10165" w:type="dxa"/>
            <w:gridSpan w:val="4"/>
            <w:tcBorders>
              <w:top w:val="nil"/>
            </w:tcBorders>
            <w:tcMar>
              <w:top w:w="50" w:type="dxa"/>
              <w:left w:w="100" w:type="dxa"/>
            </w:tcMar>
          </w:tcPr>
          <w:p w:rsidR="00F40C07" w:rsidRPr="00E474D4" w:rsidRDefault="00F40C07">
            <w:pPr>
              <w:rPr>
                <w:lang w:val="ru-RU"/>
              </w:rPr>
            </w:pPr>
            <w:r w:rsidRPr="00F40C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0C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Pr="00F40C07" w:rsidRDefault="00F40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Pr="00F40C07" w:rsidRDefault="00F40C07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40C07" w:rsidRP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Pr="00F40C07" w:rsidRDefault="00F40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40C07" w:rsidRPr="006C4320" w:rsidTr="00F40C0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40C07" w:rsidRPr="00E474D4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0C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0C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Pr="00F40C07" w:rsidRDefault="00F40C07" w:rsidP="00F40C07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 спортивные игры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40C07" w:rsidRPr="006C4320" w:rsidTr="00F40C07">
        <w:trPr>
          <w:trHeight w:val="144"/>
          <w:tblCellSpacing w:w="20" w:type="nil"/>
        </w:trPr>
        <w:tc>
          <w:tcPr>
            <w:tcW w:w="10165" w:type="dxa"/>
            <w:gridSpan w:val="4"/>
            <w:tcMar>
              <w:top w:w="50" w:type="dxa"/>
              <w:left w:w="100" w:type="dxa"/>
            </w:tcMar>
            <w:vAlign w:val="center"/>
          </w:tcPr>
          <w:p w:rsidR="00F40C07" w:rsidRPr="00E474D4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0C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40C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F40C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Pr="00F40C07" w:rsidRDefault="00F40C07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Pr="00F40C07" w:rsidRDefault="00F40C07" w:rsidP="00F40C07">
            <w:pPr>
              <w:spacing w:after="0"/>
              <w:rPr>
                <w:lang w:val="ru-RU"/>
              </w:rPr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F40C07" w:rsidRP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Pr="00F40C07" w:rsidRDefault="00F40C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40C07" w:rsidTr="00F40C07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40C07" w:rsidRPr="00F40C07" w:rsidRDefault="00F40C07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2396" w:type="dxa"/>
            <w:tcMar>
              <w:top w:w="50" w:type="dxa"/>
              <w:left w:w="100" w:type="dxa"/>
            </w:tcMar>
            <w:vAlign w:val="center"/>
          </w:tcPr>
          <w:p w:rsidR="00F40C07" w:rsidRDefault="00F40C07"/>
        </w:tc>
      </w:tr>
    </w:tbl>
    <w:p w:rsidR="00392EDD" w:rsidRDefault="00392EDD">
      <w:pPr>
        <w:sectPr w:rsidR="00392EDD" w:rsidSect="00F40C0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92EDD" w:rsidRDefault="00F40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5221"/>
        <w:gridCol w:w="1559"/>
        <w:gridCol w:w="2233"/>
      </w:tblGrid>
      <w:tr w:rsidR="00F40C07" w:rsidTr="0024509D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C07" w:rsidRDefault="00F40C07">
            <w:pPr>
              <w:spacing w:after="0"/>
              <w:ind w:left="135"/>
            </w:pPr>
          </w:p>
        </w:tc>
        <w:tc>
          <w:tcPr>
            <w:tcW w:w="5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C07" w:rsidRDefault="00F40C0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3" w:type="dxa"/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C07" w:rsidRDefault="00F40C07">
            <w:pPr>
              <w:spacing w:after="0"/>
              <w:ind w:left="135"/>
            </w:pPr>
          </w:p>
        </w:tc>
      </w:tr>
      <w:tr w:rsidR="00F40C07" w:rsidTr="002450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C07" w:rsidRDefault="00F40C07"/>
        </w:tc>
        <w:tc>
          <w:tcPr>
            <w:tcW w:w="5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C07" w:rsidRDefault="00F40C07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0C07" w:rsidRDefault="00F40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C07" w:rsidRDefault="00F40C07">
            <w:pPr>
              <w:spacing w:after="0"/>
              <w:ind w:left="135"/>
            </w:pPr>
          </w:p>
        </w:tc>
        <w:tc>
          <w:tcPr>
            <w:tcW w:w="223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40C07" w:rsidRDefault="00F40C07"/>
        </w:tc>
      </w:tr>
      <w:tr w:rsidR="00F40C07" w:rsidRPr="0024509D" w:rsidTr="0024509D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F40C07" w:rsidRPr="0024509D" w:rsidRDefault="002450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2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40C07" w:rsidRPr="0024509D" w:rsidRDefault="00F40C07" w:rsidP="00F40C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Легкая атлетика выполнение норм ГТО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 w:rsidP="00245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23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40C07" w:rsidRPr="0024509D" w:rsidRDefault="00F40C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C07" w:rsidRPr="0024509D" w:rsidTr="002450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 w:rsidP="00F40C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 w:rsidP="00245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C07" w:rsidRPr="0024509D" w:rsidTr="002450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 w:rsidP="00F40C0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Гимнастика  выполнение норм ГТО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 w:rsidP="00245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0C07" w:rsidRPr="0024509D" w:rsidTr="002450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 w:rsidP="0024509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Подвижные игры на основе баскетбола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 w:rsidP="00245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40C07" w:rsidRPr="0024509D" w:rsidTr="002450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 w:rsidP="002450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Подвижные игры на основе волейбола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 w:rsidP="00245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C07" w:rsidRPr="0024509D" w:rsidTr="0024509D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 w:rsidP="0024509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Легкая атлетика выполнение норм ГТО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 w:rsidP="00245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C07" w:rsidRPr="0024509D" w:rsidTr="0024509D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24509D" w:rsidP="002450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50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233" w:type="dxa"/>
            <w:tcMar>
              <w:top w:w="50" w:type="dxa"/>
              <w:left w:w="100" w:type="dxa"/>
            </w:tcMar>
            <w:vAlign w:val="center"/>
          </w:tcPr>
          <w:p w:rsidR="00F40C07" w:rsidRPr="0024509D" w:rsidRDefault="00F40C0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4509D" w:rsidRDefault="002450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23152148"/>
      <w:bookmarkEnd w:id="14"/>
    </w:p>
    <w:p w:rsidR="0024509D" w:rsidRDefault="0024509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92EDD" w:rsidRDefault="00F40C07">
      <w:pPr>
        <w:spacing w:after="0"/>
        <w:ind w:left="120"/>
      </w:pPr>
      <w:r w:rsidRPr="002450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392EDD" w:rsidRDefault="00F40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367"/>
        <w:gridCol w:w="1559"/>
        <w:gridCol w:w="2268"/>
      </w:tblGrid>
      <w:tr w:rsidR="0024509D" w:rsidTr="0024509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09D" w:rsidRDefault="0024509D">
            <w:pPr>
              <w:spacing w:after="0"/>
              <w:ind w:left="135"/>
            </w:pPr>
          </w:p>
        </w:tc>
        <w:tc>
          <w:tcPr>
            <w:tcW w:w="5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509D" w:rsidRDefault="0024509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9D" w:rsidRDefault="0024509D"/>
        </w:tc>
        <w:tc>
          <w:tcPr>
            <w:tcW w:w="5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9D" w:rsidRDefault="0024509D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509D" w:rsidRDefault="0024509D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9D" w:rsidRDefault="0024509D"/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ГТО. Наклон вперед из </w:t>
            </w:r>
            <w:proofErr w:type="gramStart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gridAfter w:val="1"/>
          <w:wAfter w:w="2268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</w:tr>
    </w:tbl>
    <w:p w:rsidR="00392EDD" w:rsidRDefault="00392EDD">
      <w:pPr>
        <w:sectPr w:rsidR="00392EDD" w:rsidSect="0024509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92EDD" w:rsidRDefault="00F40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367"/>
        <w:gridCol w:w="1559"/>
        <w:gridCol w:w="2268"/>
      </w:tblGrid>
      <w:tr w:rsidR="0024509D" w:rsidTr="0024509D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09D" w:rsidRDefault="0024509D">
            <w:pPr>
              <w:spacing w:after="0"/>
              <w:ind w:left="135"/>
            </w:pPr>
          </w:p>
        </w:tc>
        <w:tc>
          <w:tcPr>
            <w:tcW w:w="5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509D" w:rsidRDefault="0024509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9D" w:rsidRDefault="0024509D"/>
        </w:tc>
        <w:tc>
          <w:tcPr>
            <w:tcW w:w="5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9D" w:rsidRDefault="0024509D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509D" w:rsidRDefault="0024509D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09D" w:rsidRDefault="0024509D"/>
        </w:tc>
      </w:tr>
      <w:tr w:rsidR="0024509D" w:rsidTr="00EB57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3F067A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Инструктаж по ТБ на уроках л/а. Встречная эстафета.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EB57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3F06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E5A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30м.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EB57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3F06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Бег на скорость 60 м - тест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EB57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3F06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Круговая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эстафета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EB57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3F06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Равномерны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й медленный бег 6 мин. Развитие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выносливости.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RPr="0024509D" w:rsidTr="00EB57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3F06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Сочетание х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одьбы и бега. Бег с ускорением.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Равномерный бег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(3 мин)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EB57A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3F06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Кросс (1 км) - тест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 w:rsidP="0024509D">
            <w:pPr>
              <w:spacing w:after="0"/>
              <w:rPr>
                <w:lang w:val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Прыжки в длину с места - тест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3919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801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Бросок теннисного мяча в цель, на дальность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3919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801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Броски набивного мяча из </w:t>
            </w:r>
            <w:proofErr w:type="gram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разных</w:t>
            </w:r>
            <w:proofErr w:type="gram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и.п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3919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-12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2450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Бег по пересеченной местности.</w:t>
            </w:r>
            <w:r w:rsidRPr="0024509D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Челночный бег 3х10м-тест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 w:rsidP="0024509D">
            <w:pPr>
              <w:spacing w:after="0"/>
              <w:rPr>
                <w:lang w:val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Инстр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уктаж по ТБ. Игры «Космонавты»,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«Разведчики и 18часовые»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 w:rsidP="0024509D">
            <w:pPr>
              <w:spacing w:after="0"/>
              <w:rPr>
                <w:lang w:val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вижные игры и эстафеты с мячом.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Подтягивания в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висе</w:t>
            </w:r>
            <w:proofErr w:type="gramStart"/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.П</w:t>
            </w:r>
            <w:proofErr w:type="gramEnd"/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одтягивание</w:t>
            </w:r>
            <w:proofErr w:type="spellEnd"/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висе лежа,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согнувшись - тест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 w:rsidP="0024509D">
            <w:pPr>
              <w:spacing w:after="0"/>
              <w:rPr>
                <w:lang w:val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Белые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медведи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Космонавты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E037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206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Игры «Прыжки по полосам», «Волк во рву».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E037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206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Игры «Прыг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уны и пятнашки», «Заяц, сторож,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Жучка».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E037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206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Игры «Эс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тафета зверей», «Метко в цель»,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«Кузнечики».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E0377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206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Русская народная игра «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Лапта</w:t>
            </w:r>
            <w:proofErr w:type="gramStart"/>
            <w:r w:rsidRPr="008E5A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»Н</w:t>
            </w:r>
            <w:proofErr w:type="gramEnd"/>
            <w:r w:rsidRPr="008E5A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РК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9F15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0340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таж по ТБ на уроках гимнастики.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Кувырок вперед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9F15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0340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2-3 кувырка вперед слитно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9F15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0340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Стойка на лопатках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9F15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0340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Из </w:t>
            </w:r>
            <w:proofErr w:type="gram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стойки</w:t>
            </w:r>
            <w:proofErr w:type="gram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лопатках согнув ноги переход в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упор присев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9F15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0340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Tr="009F158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0340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Мост из </w:t>
            </w:r>
            <w:proofErr w:type="gram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положения</w:t>
            </w:r>
            <w:proofErr w:type="gram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стоя с помощью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1E4A0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A64E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Кувырок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назад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1E4A0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A64E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Комбинация из ранее изученных элементов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1E4A0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A64E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Вис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завесом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вис на согнутых руках, согнув ноги.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1E4A0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A64E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Вис прогнувшись, поднимание ног в висе.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RPr="0024509D" w:rsidTr="001E4A0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A64E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Подтягивания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висе.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Подтягивание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висе лежа,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согнувшись - тест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0846A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EF3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Лазание по канату в три приема.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0846A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EF32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через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препятствие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24509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 w:rsidP="0024509D">
            <w:pPr>
              <w:spacing w:after="0"/>
              <w:rPr>
                <w:lang w:val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Опорный прыжок на горку матов.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DD046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802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Опорный п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рыжок: вскок в упор на коленях,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соскок </w:t>
            </w:r>
            <w:proofErr w:type="gram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</w:t>
            </w:r>
            <w:proofErr w:type="gram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взмахом рук.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DD046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802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Опорный прыжо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 в скок в упор, стоя на колени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 козла и соскок взмахом рук.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DD046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802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Ходьба по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имнастической скамейке большими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шагами и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падами, на носках. Танцевальные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шаги.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DD046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802B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Прыжки группами на длинной скакалке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Инструктаж по 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ТБ. Ловля и передача мяча двумя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руками от груди на месте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Ловля и переда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ча мяча двумя руками от груди в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движении.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Ведение мяча на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местес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высокими</w:t>
            </w:r>
            <w:proofErr w:type="gram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средним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отскоком.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Ведение мяча на месте с низким отскоком.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Ловля и переда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ча мяча одной рукой от плеча на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месте.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Эстафеты с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едением и передачами мяча.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«Подвижная цель».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Ловля и передача мяча в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кругу</w:t>
            </w:r>
            <w:proofErr w:type="gram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.И</w:t>
            </w:r>
            <w:proofErr w:type="gram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«Снайперы».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Броски мяча в кольцо двумя руками от груди.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RP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Подвижны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 игры с элементами баскетбола.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Бросок мяча в кольцо.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Эстафеты с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мячами</w:t>
            </w:r>
            <w:proofErr w:type="gram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.И</w:t>
            </w:r>
            <w:proofErr w:type="gram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«Перестрелка».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RP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Тактические действия в защите и нападении.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jc w:val="center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ind w:left="135"/>
              <w:rPr>
                <w:lang w:val="ru-RU"/>
              </w:rPr>
            </w:pPr>
          </w:p>
        </w:tc>
      </w:tr>
      <w:tr w:rsidR="0024509D" w:rsidTr="00CE294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Pr="0024509D" w:rsidRDefault="0024509D">
            <w:pPr>
              <w:spacing w:after="0"/>
              <w:rPr>
                <w:lang w:val="ru-RU"/>
              </w:rPr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B56E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Игра в мини-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баскетб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F518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D05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Инструкт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аж по ТБ. Перемещения ходьбой и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бегом, с остановками по сигналу.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245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F518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D05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мяча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подброшенного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партнером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F518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D05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Передачи в парах, у стены.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F518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D05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снизу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двумя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руками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F518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D05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Передача и 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вля мяча с заданиями в парах на</w:t>
            </w:r>
            <w:r w:rsidRPr="00245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месте.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F518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D05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Передачи в парах через сетку.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F518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D05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Нижняя прямая подача в стену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F518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D05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Нижняя прямая подача с расстояния 5м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F518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D054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Двухсторонняя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8955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F128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Т/б на уроках </w:t>
            </w:r>
            <w:proofErr w:type="gram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</w:t>
            </w:r>
            <w:proofErr w:type="gram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/а. Бег в чередовании с ходьбой.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8955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F128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E5A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 м.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8955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F128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60 м -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8955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F128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Встречная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эстафета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Круговая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эстафета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8955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E474D4" w:rsidRDefault="0024509D" w:rsidP="00F128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E4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Стартовый разгон. 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4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Челночный бег 3х10 м </w:t>
            </w:r>
            <w:proofErr w:type="gramStart"/>
            <w:r w:rsidRPr="00E4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–т</w:t>
            </w:r>
            <w:proofErr w:type="gramEnd"/>
            <w:r w:rsidRPr="00E4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ест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8955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F128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Прыжок в длину с места - тест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8955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F128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  <w:proofErr w:type="spell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- </w:t>
            </w:r>
            <w:proofErr w:type="spellStart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8955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E474D4" w:rsidRDefault="0024509D" w:rsidP="00F128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E4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Равномерный бег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474D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(6 мин).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47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выносливости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8955C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67-68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</w:tcPr>
          <w:p w:rsidR="008E5AAD" w:rsidRPr="008E5AAD" w:rsidRDefault="0024509D" w:rsidP="00F128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Равномерный бег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E5A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(7 мин)</w:t>
            </w:r>
            <w:proofErr w:type="gramStart"/>
            <w:r w:rsidRPr="008E5A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.</w:t>
            </w:r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</w:t>
            </w:r>
            <w:proofErr w:type="gramEnd"/>
            <w:r w:rsidRPr="008E5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азвитие выносливости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 w:rsidP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</w:pPr>
          </w:p>
        </w:tc>
      </w:tr>
      <w:tr w:rsidR="0024509D" w:rsidTr="0024509D">
        <w:trPr>
          <w:gridAfter w:val="1"/>
          <w:wAfter w:w="2268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24509D" w:rsidRPr="00F40C07" w:rsidRDefault="0024509D">
            <w:pPr>
              <w:spacing w:after="0"/>
              <w:ind w:left="135"/>
              <w:rPr>
                <w:lang w:val="ru-RU"/>
              </w:rPr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4509D" w:rsidRDefault="0024509D">
            <w:pPr>
              <w:spacing w:after="0"/>
              <w:ind w:left="135"/>
              <w:jc w:val="center"/>
            </w:pPr>
            <w:r w:rsidRPr="00F40C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</w:tr>
    </w:tbl>
    <w:p w:rsidR="0024509D" w:rsidRDefault="0024509D" w:rsidP="0024509D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6" w:name="block-23152149"/>
      <w:bookmarkEnd w:id="15"/>
    </w:p>
    <w:p w:rsidR="00392EDD" w:rsidRPr="0024509D" w:rsidRDefault="00F40C07" w:rsidP="0024509D">
      <w:pPr>
        <w:spacing w:after="0"/>
        <w:rPr>
          <w:lang w:val="ru-RU"/>
        </w:rPr>
      </w:pPr>
      <w:r w:rsidRPr="0024509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40C07" w:rsidRPr="0024509D" w:rsidRDefault="00F40C07" w:rsidP="0024509D">
      <w:pPr>
        <w:spacing w:after="0" w:line="240" w:lineRule="auto"/>
        <w:ind w:left="119"/>
        <w:contextualSpacing/>
        <w:rPr>
          <w:lang w:val="ru-RU"/>
        </w:rPr>
      </w:pPr>
      <w:r w:rsidRPr="00F40C07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056fd23-2f41-4129-8da1-d467aa21439d"/>
      <w:r w:rsidRPr="00F40C07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17"/>
      <w:r w:rsidRPr="00F40C07">
        <w:rPr>
          <w:rFonts w:ascii="Times New Roman" w:hAnsi="Times New Roman"/>
          <w:color w:val="000000"/>
          <w:sz w:val="28"/>
          <w:lang w:val="ru-RU"/>
        </w:rPr>
        <w:t>‌​</w:t>
      </w:r>
      <w:bookmarkEnd w:id="16"/>
    </w:p>
    <w:sectPr w:rsidR="00F40C07" w:rsidRPr="002450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32B"/>
    <w:multiLevelType w:val="multilevel"/>
    <w:tmpl w:val="0DBAF5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BB646B"/>
    <w:multiLevelType w:val="multilevel"/>
    <w:tmpl w:val="3E64E4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0E1D14"/>
    <w:multiLevelType w:val="multilevel"/>
    <w:tmpl w:val="783E71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553DF5"/>
    <w:multiLevelType w:val="multilevel"/>
    <w:tmpl w:val="4D3EA4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731FDA"/>
    <w:multiLevelType w:val="multilevel"/>
    <w:tmpl w:val="5082D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3A7BCC"/>
    <w:multiLevelType w:val="multilevel"/>
    <w:tmpl w:val="41327F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ED2922"/>
    <w:multiLevelType w:val="multilevel"/>
    <w:tmpl w:val="807EF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E2470E"/>
    <w:multiLevelType w:val="multilevel"/>
    <w:tmpl w:val="6262E6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755BAE"/>
    <w:multiLevelType w:val="multilevel"/>
    <w:tmpl w:val="C24669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010072"/>
    <w:multiLevelType w:val="multilevel"/>
    <w:tmpl w:val="7E90E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F97840"/>
    <w:multiLevelType w:val="multilevel"/>
    <w:tmpl w:val="0F7A05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5C3D52"/>
    <w:multiLevelType w:val="multilevel"/>
    <w:tmpl w:val="7D745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236A8F"/>
    <w:multiLevelType w:val="multilevel"/>
    <w:tmpl w:val="78FCCA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502039"/>
    <w:multiLevelType w:val="multilevel"/>
    <w:tmpl w:val="CB586B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F237DB"/>
    <w:multiLevelType w:val="multilevel"/>
    <w:tmpl w:val="111CB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0D27D1"/>
    <w:multiLevelType w:val="multilevel"/>
    <w:tmpl w:val="8D64A4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A3526D"/>
    <w:multiLevelType w:val="multilevel"/>
    <w:tmpl w:val="B652F6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3"/>
  </w:num>
  <w:num w:numId="5">
    <w:abstractNumId w:val="8"/>
  </w:num>
  <w:num w:numId="6">
    <w:abstractNumId w:val="14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  <w:num w:numId="11">
    <w:abstractNumId w:val="11"/>
  </w:num>
  <w:num w:numId="12">
    <w:abstractNumId w:val="16"/>
  </w:num>
  <w:num w:numId="13">
    <w:abstractNumId w:val="7"/>
  </w:num>
  <w:num w:numId="14">
    <w:abstractNumId w:val="9"/>
  </w:num>
  <w:num w:numId="15">
    <w:abstractNumId w:val="10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2EDD"/>
    <w:rsid w:val="0024509D"/>
    <w:rsid w:val="00392EDD"/>
    <w:rsid w:val="006C4320"/>
    <w:rsid w:val="00E474D4"/>
    <w:rsid w:val="00F4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47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74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21</Pages>
  <Words>4560</Words>
  <Characters>25996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2023-09-20T15:18:00Z</dcterms:created>
  <dcterms:modified xsi:type="dcterms:W3CDTF">2024-09-02T14:17:00Z</dcterms:modified>
</cp:coreProperties>
</file>